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86" w:rsidRPr="00067D86" w:rsidRDefault="00067D86" w:rsidP="00067D86">
      <w:pPr>
        <w:spacing w:after="0"/>
        <w:ind w:left="-284" w:right="-376"/>
        <w:jc w:val="center"/>
        <w:rPr>
          <w:rFonts w:ascii="Arial" w:hAnsi="Arial" w:cs="Arial"/>
        </w:rPr>
      </w:pPr>
      <w:bookmarkStart w:id="0" w:name="_GoBack"/>
      <w:bookmarkEnd w:id="0"/>
      <w:r w:rsidRPr="00067D86">
        <w:rPr>
          <w:rFonts w:ascii="Arial" w:hAnsi="Arial" w:cs="Arial"/>
        </w:rPr>
        <w:t xml:space="preserve">Lebrija, ____ de ________ </w:t>
      </w:r>
      <w:proofErr w:type="spellStart"/>
      <w:r w:rsidRPr="00067D86">
        <w:rPr>
          <w:rFonts w:ascii="Arial" w:hAnsi="Arial" w:cs="Arial"/>
        </w:rPr>
        <w:t>de</w:t>
      </w:r>
      <w:proofErr w:type="spellEnd"/>
      <w:r w:rsidRPr="00067D86">
        <w:rPr>
          <w:rFonts w:ascii="Arial" w:hAnsi="Arial" w:cs="Arial"/>
        </w:rPr>
        <w:t xml:space="preserve"> ______.</w:t>
      </w:r>
    </w:p>
    <w:p w:rsidR="00067D86" w:rsidRPr="00067D86" w:rsidRDefault="00067D86" w:rsidP="00067D86">
      <w:pPr>
        <w:tabs>
          <w:tab w:val="left" w:pos="3139"/>
        </w:tabs>
        <w:spacing w:after="0"/>
        <w:ind w:left="-284" w:right="-37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>Señor (a)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>____________________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>Lebrija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  <w:b/>
        </w:rPr>
        <w:t xml:space="preserve">ASUNTO: </w:t>
      </w:r>
      <w:r w:rsidRPr="00067D86">
        <w:rPr>
          <w:rFonts w:ascii="Arial" w:hAnsi="Arial" w:cs="Arial"/>
        </w:rPr>
        <w:t>Citación Audiencia Pública - Ley 1801 de 2016, Articulo ____, Numeral______, literal_____.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>Sírvase complacer ante este despacho el día ____ de _________ del año _____ a la hora de las _________, con el fin de celebra audiencia pública de que trata el artículo 223 de la ley 1801 de 2016. En la audiencia pública podrá solicitar y presentar las pruebas pertinentes y conducentes que considere necesarias para  el esclarecimiento de los hechos.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 xml:space="preserve">Adviértase al presunto infractor que en caso de ausencia injustificada a la audiencia, esto es; sin comprobar la ocurrencia de caso fortuito o fuerza mayor, la autoridad de policía tendrá por ciertos los hechos que dieron lugar al comportamiento contrario a la Convivencia y entrara a resolver de fondo (parágrafo 1 del artículo 223 de la ley 1801 de 2016). </w:t>
      </w: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</w:p>
    <w:p w:rsidR="00067D86" w:rsidRPr="00067D86" w:rsidRDefault="00067D86" w:rsidP="00067D86">
      <w:pPr>
        <w:spacing w:after="0"/>
        <w:ind w:left="-284" w:right="-376"/>
        <w:jc w:val="both"/>
        <w:rPr>
          <w:rFonts w:ascii="Arial" w:hAnsi="Arial" w:cs="Arial"/>
        </w:rPr>
      </w:pPr>
      <w:r w:rsidRPr="00067D86">
        <w:rPr>
          <w:rFonts w:ascii="Arial" w:hAnsi="Arial" w:cs="Arial"/>
        </w:rPr>
        <w:t>La inspectora:</w:t>
      </w:r>
    </w:p>
    <w:p w:rsidR="002F74C3" w:rsidRPr="00067D86" w:rsidRDefault="002F74C3" w:rsidP="002F74C3">
      <w:pPr>
        <w:spacing w:after="0"/>
        <w:jc w:val="center"/>
        <w:rPr>
          <w:rFonts w:ascii="Arial" w:hAnsi="Arial" w:cs="Arial"/>
          <w:sz w:val="28"/>
        </w:rPr>
      </w:pPr>
    </w:p>
    <w:sectPr w:rsidR="002F74C3" w:rsidRPr="00067D86" w:rsidSect="00067D86">
      <w:headerReference w:type="default" r:id="rId7"/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D8" w:rsidRDefault="008F62D8" w:rsidP="00085B79">
      <w:pPr>
        <w:spacing w:after="0" w:line="240" w:lineRule="auto"/>
      </w:pPr>
      <w:r>
        <w:separator/>
      </w:r>
    </w:p>
  </w:endnote>
  <w:endnote w:type="continuationSeparator" w:id="0">
    <w:p w:rsidR="008F62D8" w:rsidRDefault="008F62D8" w:rsidP="000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D8" w:rsidRDefault="008F62D8" w:rsidP="00085B79">
      <w:pPr>
        <w:spacing w:after="0" w:line="240" w:lineRule="auto"/>
      </w:pPr>
      <w:r>
        <w:separator/>
      </w:r>
    </w:p>
  </w:footnote>
  <w:footnote w:type="continuationSeparator" w:id="0">
    <w:p w:rsidR="008F62D8" w:rsidRDefault="008F62D8" w:rsidP="000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26" w:type="dxa"/>
      <w:jc w:val="center"/>
      <w:tblInd w:w="1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646"/>
      <w:gridCol w:w="5393"/>
      <w:gridCol w:w="2687"/>
    </w:tblGrid>
    <w:tr w:rsidR="00085B79" w:rsidRPr="00085B79" w:rsidTr="002F74C3">
      <w:trPr>
        <w:trHeight w:val="982"/>
        <w:jc w:val="center"/>
      </w:trPr>
      <w:tc>
        <w:tcPr>
          <w:tcW w:w="2646" w:type="dxa"/>
          <w:vMerge w:val="restart"/>
          <w:shd w:val="clear" w:color="auto" w:fill="auto"/>
          <w:vAlign w:val="center"/>
        </w:tcPr>
        <w:p w:rsidR="00085B79" w:rsidRPr="00085B79" w:rsidRDefault="00085B79" w:rsidP="002F74C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Times New Roman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1D3A4F34" wp14:editId="60FD43DF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2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MUNICIPIO DE LEBRIJA</w:t>
          </w: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085B79" w:rsidRPr="00085B79" w:rsidRDefault="002F74C3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Lucida Handwriting" w:eastAsia="Calibri" w:hAnsi="Lucida Handwriting" w:cs="Arial"/>
              <w:b/>
            </w:rPr>
          </w:pPr>
          <w:r>
            <w:rPr>
              <w:rFonts w:ascii="Lucida Handwriting" w:eastAsia="Calibri" w:hAnsi="Lucida Handwriting" w:cs="Arial"/>
              <w:b/>
              <w:color w:val="002060"/>
            </w:rPr>
            <w:t xml:space="preserve">INSPECCIÓN DE POLICIA 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Código:</w:t>
          </w:r>
        </w:p>
        <w:p w:rsidR="00634CAC" w:rsidRPr="00085B79" w:rsidRDefault="00634CAC" w:rsidP="00634CA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Arial"/>
            </w:rPr>
            <w:t>GOB-FO-007</w:t>
          </w:r>
        </w:p>
      </w:tc>
    </w:tr>
    <w:tr w:rsidR="00085B79" w:rsidRPr="00085B79" w:rsidTr="00085B79">
      <w:trPr>
        <w:trHeight w:val="351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085B79" w:rsidRPr="00085B79" w:rsidRDefault="00067D86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Times New Roman"/>
              <w:sz w:val="24"/>
              <w:lang w:val="es-ES" w:eastAsia="es-ES"/>
            </w:rPr>
            <w:t>CITACIÓN AUDIENCIA PÚBLICA.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Arial"/>
            </w:rPr>
            <w:t>Versión: 0.0</w:t>
          </w:r>
        </w:p>
      </w:tc>
    </w:tr>
    <w:tr w:rsidR="00085B79" w:rsidRPr="00085B79" w:rsidTr="002F74C3">
      <w:trPr>
        <w:trHeight w:val="348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Fecha de vigencia: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Abril 2018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  <w:lang w:val="es-ES"/>
            </w:rPr>
          </w:pPr>
        </w:p>
      </w:tc>
    </w:tr>
  </w:tbl>
  <w:p w:rsidR="00085B79" w:rsidRDefault="00085B7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79"/>
    <w:rsid w:val="00067D86"/>
    <w:rsid w:val="00085B79"/>
    <w:rsid w:val="001B5B6D"/>
    <w:rsid w:val="002350CB"/>
    <w:rsid w:val="002B61F1"/>
    <w:rsid w:val="002F74C3"/>
    <w:rsid w:val="00335B5E"/>
    <w:rsid w:val="00365D94"/>
    <w:rsid w:val="00634CAC"/>
    <w:rsid w:val="006B2DEC"/>
    <w:rsid w:val="008A6E9D"/>
    <w:rsid w:val="008F62D8"/>
    <w:rsid w:val="00D54C09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3</cp:revision>
  <dcterms:created xsi:type="dcterms:W3CDTF">2018-07-11T15:04:00Z</dcterms:created>
  <dcterms:modified xsi:type="dcterms:W3CDTF">2018-07-11T19:46:00Z</dcterms:modified>
</cp:coreProperties>
</file>